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7D" w:rsidRDefault="00593699" w:rsidP="00593699">
      <w:pPr>
        <w:jc w:val="center"/>
        <w:rPr>
          <w:rFonts w:ascii="Simplified Arabic" w:hAnsi="Simplified Arabic" w:cs="PT Bold Heading"/>
          <w:sz w:val="28"/>
          <w:szCs w:val="28"/>
          <w:rtl/>
          <w:lang w:bidi="ar-IQ"/>
        </w:rPr>
      </w:pPr>
      <w:r>
        <w:rPr>
          <w:rFonts w:ascii="Simplified Arabic" w:hAnsi="Simplified Arabic" w:cs="PT Bold Heading" w:hint="cs"/>
          <w:sz w:val="28"/>
          <w:szCs w:val="28"/>
          <w:rtl/>
          <w:lang w:bidi="ar-IQ"/>
        </w:rPr>
        <w:t>المـــــلخص</w:t>
      </w:r>
    </w:p>
    <w:p w:rsidR="00593699" w:rsidRDefault="00593699" w:rsidP="00593699">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هدفَ البحث الى تحديد المشكلات التي باتت تعاني منها المشروعات الزراعية الصغيرة في العراق, وكذلك بيان مركزية التمويل لهذه المشروعات, وتتبع اساليب التمويل وطرق بغية رفع القدرات الانتاجية لهذه المشروعات, وكذلك الدور الذي تؤديه هذه المشروعات بأستخدام الايدي العاملة. لذلك تم الاعتماد على اسلوب التحليل الوصفي لعرض وبيان المشكلة وللتحقق من فرضية البحث واهدافه.</w:t>
      </w:r>
    </w:p>
    <w:p w:rsidR="00593699" w:rsidRDefault="00593699" w:rsidP="00593699">
      <w:pPr>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ان القروض الممنوحة من قبل الوزارة للعمل بالتعاون مع وزارة التخطيط في العراق تمت على اسس اجتماعية تأهيلية وليست على اسس اقتصادية تنموية. لذلك يجب تشجيع السياسات الاقتصادية والاجتماعية للحكومة العراقية على توجيه الجزء الايسر من مخصصات برامج الرعاية والحماية الاجتماعية بأتجاه دعم الاستثمارات الصغيرة ومتناهية الصغر </w:t>
      </w:r>
      <w:r w:rsidR="00C3024D">
        <w:rPr>
          <w:rFonts w:ascii="Simplified Arabic" w:hAnsi="Simplified Arabic" w:cs="Simplified Arabic" w:hint="cs"/>
          <w:sz w:val="32"/>
          <w:szCs w:val="32"/>
          <w:rtl/>
          <w:lang w:bidi="ar-IQ"/>
        </w:rPr>
        <w:t>حيث بدل ان يكون انفاقاً جارياً يصبح مخصصاً استثمارياً موجهاً للاستثمار في الموارد البشرية لايجاد فرص عمل دائمة ومساعدتهم في اقامة مشاريعهم الخاصة لتحسين دخلهم وبالتالي تحسين مستوى معيشتهم والتخفيف بالنهاية من الفقر .</w:t>
      </w:r>
    </w:p>
    <w:p w:rsidR="008E015F" w:rsidRDefault="008E015F" w:rsidP="00593699">
      <w:pPr>
        <w:jc w:val="lowKashida"/>
        <w:rPr>
          <w:rFonts w:ascii="Simplified Arabic" w:hAnsi="Simplified Arabic" w:cs="Simplified Arabic" w:hint="cs"/>
          <w:sz w:val="32"/>
          <w:szCs w:val="32"/>
          <w:rtl/>
          <w:lang w:bidi="ar-IQ"/>
        </w:rPr>
      </w:pPr>
    </w:p>
    <w:p w:rsidR="008E015F" w:rsidRPr="008E015F" w:rsidRDefault="008E015F" w:rsidP="008E015F">
      <w:pPr>
        <w:jc w:val="center"/>
        <w:rPr>
          <w:rFonts w:hint="cs"/>
          <w:b/>
          <w:bCs/>
          <w:rtl/>
        </w:rPr>
      </w:pPr>
      <w:bookmarkStart w:id="0" w:name="_GoBack"/>
      <w:r w:rsidRPr="008E015F">
        <w:rPr>
          <w:b/>
          <w:bCs/>
          <w:rtl/>
        </w:rPr>
        <w:t>حيدر عبد الرحمن جاسم</w:t>
      </w:r>
    </w:p>
    <w:p w:rsidR="008E015F" w:rsidRPr="008E015F" w:rsidRDefault="008E015F" w:rsidP="008E015F">
      <w:pPr>
        <w:jc w:val="center"/>
        <w:rPr>
          <w:b/>
          <w:bCs/>
          <w:rtl/>
        </w:rPr>
      </w:pPr>
      <w:r w:rsidRPr="008E015F">
        <w:rPr>
          <w:b/>
          <w:bCs/>
          <w:rtl/>
        </w:rPr>
        <w:t>راضي منصور حلبس</w:t>
      </w:r>
      <w:bookmarkEnd w:id="0"/>
    </w:p>
    <w:sectPr w:rsidR="008E015F" w:rsidRPr="008E015F" w:rsidSect="009371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99"/>
    <w:rsid w:val="00291D7D"/>
    <w:rsid w:val="00593699"/>
    <w:rsid w:val="008E015F"/>
    <w:rsid w:val="0093712B"/>
    <w:rsid w:val="00C30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Economic7</dc:creator>
  <cp:lastModifiedBy>ECONOMIC 3</cp:lastModifiedBy>
  <cp:revision>2</cp:revision>
  <dcterms:created xsi:type="dcterms:W3CDTF">2017-05-21T07:48:00Z</dcterms:created>
  <dcterms:modified xsi:type="dcterms:W3CDTF">2017-09-25T08:09:00Z</dcterms:modified>
</cp:coreProperties>
</file>